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2B8" w:rsidRDefault="00FA1937">
      <w:pPr>
        <w:pStyle w:val="Balk1"/>
        <w:spacing w:before="26"/>
        <w:ind w:left="586" w:right="586"/>
        <w:jc w:val="center"/>
        <w:rPr>
          <w:u w:val="none"/>
        </w:rPr>
      </w:pPr>
      <w:r>
        <w:rPr>
          <w:u w:val="none"/>
        </w:rPr>
        <w:t>PINARBAŞI İLK/ORTAOKULU</w:t>
      </w:r>
    </w:p>
    <w:p w:rsidR="006922B8" w:rsidRDefault="0094672B">
      <w:pPr>
        <w:spacing w:before="183"/>
        <w:ind w:left="586" w:right="586"/>
        <w:jc w:val="center"/>
        <w:rPr>
          <w:b/>
        </w:rPr>
      </w:pPr>
      <w:r>
        <w:rPr>
          <w:b/>
        </w:rPr>
        <w:t>PANDEMİ SONRASI YENİ NORMALLEŞME SÜRECİNDE UYGULAMA VE KURALLAR REHBERİ</w:t>
      </w:r>
    </w:p>
    <w:p w:rsidR="006922B8" w:rsidRDefault="0094672B">
      <w:pPr>
        <w:pStyle w:val="GvdeMetni"/>
        <w:spacing w:before="181" w:line="259" w:lineRule="auto"/>
        <w:ind w:left="116" w:right="111" w:firstLine="707"/>
        <w:jc w:val="both"/>
      </w:pPr>
      <w:r>
        <w:t>Korona Virüs (Covid-19) salgını sonrası okula dönüş dönemi için hepimizin üzerine düşen bazı görev ve sorumluluklar bulunmaktadır.</w:t>
      </w:r>
    </w:p>
    <w:p w:rsidR="006922B8" w:rsidRDefault="0094672B">
      <w:pPr>
        <w:pStyle w:val="GvdeMetni"/>
        <w:spacing w:before="159" w:line="259" w:lineRule="auto"/>
        <w:ind w:left="116" w:right="111" w:firstLine="707"/>
        <w:jc w:val="both"/>
      </w:pPr>
      <w:r>
        <w:t>Bulaşıcı hastalıklar insanlık tarihinin ayrılmaz bir parçası olmuştur. Ülkeler karşı karşıya kaldıkları salgın krizleriyle, u</w:t>
      </w:r>
      <w:r>
        <w:t>yguladıkları yeni stratejilerle mücadele etmişlerdir. Burada en önemli önlem salgından kaçmak değil, COVID-19 salgınıyla başlayan yeni normal dünya düzeninde tedbirler alarak hayatımıza kaldığımız yerden devam edebilmektir.</w:t>
      </w:r>
    </w:p>
    <w:p w:rsidR="006922B8" w:rsidRDefault="0094672B">
      <w:pPr>
        <w:pStyle w:val="GvdeMetni"/>
        <w:spacing w:before="159" w:line="259" w:lineRule="auto"/>
        <w:ind w:left="116" w:right="111" w:firstLine="758"/>
        <w:jc w:val="both"/>
      </w:pPr>
      <w:r>
        <w:t>Bu bağlamda okulların açılmasıyl</w:t>
      </w:r>
      <w:r>
        <w:t xml:space="preserve">a birlikte </w:t>
      </w:r>
      <w:r>
        <w:t>olarak T.C. Sağlık Bakanlığı tarafından yayınlanan ‘Salgın Yönetimi ve Çalışma Rehberi’ kapsamında koruyucu önlemler alınmıştır. Bu rehber çocuklarımız, okul personelimiz ve siz değerli velilerimizin sağlığı</w:t>
      </w:r>
      <w:r>
        <w:t>nı korumak ve güvenli bir okul yaşantısına yön vermek amacıyla hazırlanmıştır. Süreç içerisinde resmi makamlar tarafından uygulanan tedbirler değişiklik gösterdiği takdirde sizlerle paylaşılacaktır. Okula başladıklarında yeni normal hayata uyumda, rehberli</w:t>
      </w:r>
      <w:r>
        <w:t>k ve psikolojik danışmanlarımız, öğretmenlerimiz ve okul hemşiremiz tarafından gerekli bilgilendirmeler yapılarak öğrencilerimiz destekleneceklerdir.</w:t>
      </w:r>
    </w:p>
    <w:p w:rsidR="006922B8" w:rsidRDefault="0094672B">
      <w:pPr>
        <w:pStyle w:val="GvdeMetni"/>
        <w:spacing w:before="160"/>
        <w:ind w:left="0" w:right="256" w:firstLine="0"/>
        <w:jc w:val="right"/>
      </w:pPr>
      <w:r>
        <w:t>Sağlıklı günleri hep beraber yaşamak adına kurallara titizlikle uyulması önem arz etmektedir.</w:t>
      </w:r>
    </w:p>
    <w:p w:rsidR="006922B8" w:rsidRDefault="0094672B">
      <w:pPr>
        <w:pStyle w:val="GvdeMetni"/>
        <w:spacing w:before="182"/>
        <w:ind w:left="0" w:right="1604" w:firstLine="0"/>
        <w:jc w:val="right"/>
      </w:pPr>
      <w:r>
        <w:t>Saygılarımız</w:t>
      </w:r>
      <w:r>
        <w:t>la</w:t>
      </w:r>
    </w:p>
    <w:p w:rsidR="006922B8" w:rsidRDefault="0094672B">
      <w:pPr>
        <w:spacing w:before="180"/>
        <w:ind w:left="824"/>
        <w:rPr>
          <w:b/>
        </w:rPr>
      </w:pPr>
      <w:r>
        <w:rPr>
          <w:b/>
          <w:u w:val="single"/>
        </w:rPr>
        <w:t>Okulumuzda Alınan Genel Önlemler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83" w:line="256" w:lineRule="auto"/>
        <w:ind w:right="110"/>
      </w:pPr>
      <w:r>
        <w:t>Süreçle ilgili tedbirlerin alınması, uygulanması ve denetlenmesi amacıyla Okul Sağlık - Hijyen Kurulu ve Denetleme Birimi</w:t>
      </w:r>
      <w:r>
        <w:rPr>
          <w:spacing w:val="-6"/>
        </w:rPr>
        <w:t xml:space="preserve"> </w:t>
      </w:r>
      <w:r>
        <w:t>oluşturulmuştur.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 w:line="259" w:lineRule="auto"/>
        <w:ind w:right="118"/>
      </w:pPr>
      <w:r>
        <w:t>Eğitim öğretim başlamadan önce okulumuzun tüm birimleri tamamen dezenfekte edilmiş ve bu işleme ilişkin belgeler İlçe</w:t>
      </w:r>
      <w:r>
        <w:t xml:space="preserve"> Milli Eğitim Müdürlüğüne teslim</w:t>
      </w:r>
      <w:r>
        <w:rPr>
          <w:spacing w:val="-7"/>
        </w:rPr>
        <w:t xml:space="preserve"> </w:t>
      </w:r>
      <w:r>
        <w:t>edilmiştir.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 w:line="256" w:lineRule="auto"/>
        <w:ind w:right="236"/>
      </w:pPr>
      <w:r>
        <w:t>Okuldaki tüm kullanım alanlarının planlanan çerçevede periyodik olarak dezenfekte edilmesi 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4" w:line="259" w:lineRule="auto"/>
        <w:ind w:right="111"/>
        <w:jc w:val="both"/>
      </w:pPr>
      <w:r>
        <w:t>Okulumuzun giriş kapısından başlayarak; bahçe, lobi, sınıf, yemekhane, tuvalet başta olmak üzere tüm alan</w:t>
      </w:r>
      <w:r>
        <w:t>larımızda öğrencilerimizin sosyal mesafe, hijyen ve benzeri konularda bilgilendirilmesi amacıyla okulumuza çeşitli görseller</w:t>
      </w:r>
      <w:r>
        <w:rPr>
          <w:spacing w:val="-8"/>
        </w:rPr>
        <w:t xml:space="preserve"> </w:t>
      </w:r>
      <w:r>
        <w:t>yerleştirilmiştir.</w:t>
      </w:r>
    </w:p>
    <w:p w:rsidR="006922B8" w:rsidRDefault="006922B8">
      <w:pPr>
        <w:pStyle w:val="GvdeMetni"/>
        <w:spacing w:before="8"/>
        <w:ind w:left="0" w:firstLine="0"/>
        <w:rPr>
          <w:sz w:val="23"/>
        </w:rPr>
      </w:pPr>
    </w:p>
    <w:p w:rsidR="006922B8" w:rsidRDefault="0094672B">
      <w:pPr>
        <w:pStyle w:val="ListeParagraf"/>
        <w:numPr>
          <w:ilvl w:val="0"/>
          <w:numId w:val="2"/>
        </w:numPr>
        <w:tabs>
          <w:tab w:val="left" w:pos="887"/>
        </w:tabs>
        <w:spacing w:line="256" w:lineRule="auto"/>
        <w:ind w:right="113"/>
        <w:jc w:val="both"/>
      </w:pPr>
      <w:r>
        <w:tab/>
      </w:r>
      <w:r>
        <w:t>Şüpheli vaka tanımına uyan bir personelin ya da öğrencinin tespit edilmesi durumuna karşılık bir izolasyon oda</w:t>
      </w:r>
      <w:r>
        <w:t>sı belirlenerek</w:t>
      </w:r>
      <w:r>
        <w:rPr>
          <w:spacing w:val="-4"/>
        </w:rPr>
        <w:t xml:space="preserve"> </w:t>
      </w:r>
      <w:r>
        <w:t>hazırlanmıştır.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65"/>
        <w:ind w:right="112"/>
        <w:jc w:val="both"/>
      </w:pPr>
      <w:r>
        <w:t>Girişlerde öğrencilerimizin ateşi ölçülecek, olası bir yüksek ateş durumunda öğrencilerimiz izolasyon odalarına alınacaktır. Odaya alınan öğrencimizin ateşi okul hemşiremiz tarafından belli aralıklarla ölçülecek ve ateşin dü</w:t>
      </w:r>
      <w:r>
        <w:t>şmemesi halinde velimize bilgi verilerek, velimizle sağlık kuruluşuna yönlendirilerek sonucun takibi</w:t>
      </w:r>
      <w:r>
        <w:rPr>
          <w:spacing w:val="-7"/>
        </w:rPr>
        <w:t xml:space="preserve"> </w:t>
      </w:r>
      <w:r>
        <w:t>yapılacaktır.</w:t>
      </w:r>
    </w:p>
    <w:p w:rsidR="006922B8" w:rsidRDefault="0094672B">
      <w:pPr>
        <w:pStyle w:val="ListeParagraf"/>
        <w:numPr>
          <w:ilvl w:val="0"/>
          <w:numId w:val="1"/>
        </w:numPr>
        <w:tabs>
          <w:tab w:val="left" w:pos="825"/>
        </w:tabs>
        <w:spacing w:line="268" w:lineRule="exact"/>
        <w:ind w:hanging="349"/>
        <w:jc w:val="both"/>
      </w:pPr>
      <w:r>
        <w:t>Tüm öğrenci, öğretmen ve çalışanlarımızın okul içerisinde maske takması</w:t>
      </w:r>
      <w:r>
        <w:rPr>
          <w:spacing w:val="-16"/>
        </w:rPr>
        <w:t xml:space="preserve"> </w:t>
      </w:r>
      <w:r>
        <w:t>zorunludur.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</w:pPr>
      <w:r>
        <w:t>Öğretmenlerimiz derslerde siperlik</w:t>
      </w:r>
      <w:r>
        <w:rPr>
          <w:spacing w:val="-5"/>
        </w:rPr>
        <w:t xml:space="preserve"> </w:t>
      </w:r>
      <w:r>
        <w:t>takacaklardır.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22" w:line="259" w:lineRule="auto"/>
        <w:ind w:right="114"/>
        <w:jc w:val="both"/>
      </w:pPr>
      <w:r>
        <w:t>Sınıf, yemekhane, kantin vb. toplu kullanım alanlarında kişiler arasındaki sosyal mesafe en az 1 metre olacak şekilde</w:t>
      </w:r>
      <w:r>
        <w:rPr>
          <w:spacing w:val="-5"/>
        </w:rPr>
        <w:t xml:space="preserve"> </w:t>
      </w:r>
      <w:r>
        <w:t>düzenlenmiştir.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0"/>
        <w:jc w:val="both"/>
      </w:pPr>
      <w:r>
        <w:t>Sınıf ortamında öğrenciler arası sosyal mesafenin sağlanabilmesi amacıyla ortaokul ve lise sınıflarında bulunan öğrenci do</w:t>
      </w:r>
      <w:r>
        <w:t>lapları koridorlara çıkartılmış, ilkokuldaki kıyafet dolaplarının ise kapakları</w:t>
      </w:r>
      <w:r>
        <w:rPr>
          <w:spacing w:val="-2"/>
        </w:rPr>
        <w:t xml:space="preserve"> </w:t>
      </w:r>
      <w:r>
        <w:t>çıkartılmıştır.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4"/>
        <w:jc w:val="both"/>
      </w:pPr>
      <w:r>
        <w:t>Ortak kullanım alanlarına (Teknoloji Tasarım ve Görsel Sanatlar atölyeleri, Bilgisayar derslikleri vb.) separatörler takılarak öğrenci kullanım alanları</w:t>
      </w:r>
      <w:r>
        <w:rPr>
          <w:spacing w:val="-11"/>
        </w:rPr>
        <w:t xml:space="preserve"> </w:t>
      </w:r>
      <w:r>
        <w:t>bölünmü</w:t>
      </w:r>
      <w:r>
        <w:t>ştür.</w:t>
      </w:r>
    </w:p>
    <w:p w:rsidR="006922B8" w:rsidRDefault="006922B8">
      <w:pPr>
        <w:spacing w:line="259" w:lineRule="auto"/>
        <w:jc w:val="both"/>
        <w:sectPr w:rsidR="006922B8">
          <w:footerReference w:type="default" r:id="rId7"/>
          <w:type w:val="continuous"/>
          <w:pgSz w:w="11910" w:h="16840"/>
          <w:pgMar w:top="660" w:right="1300" w:bottom="1200" w:left="1300" w:header="708" w:footer="1002" w:gutter="0"/>
          <w:pgNumType w:start="1"/>
          <w:cols w:space="708"/>
        </w:sectPr>
      </w:pP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5"/>
        <w:ind w:hanging="361"/>
      </w:pPr>
      <w:r>
        <w:lastRenderedPageBreak/>
        <w:t>Yapılan tüm dezenfeksiyon işlemleri ile kullanılan malzemeler kayıt altına</w:t>
      </w:r>
      <w:r>
        <w:rPr>
          <w:spacing w:val="-18"/>
        </w:rPr>
        <w:t xml:space="preserve"> </w:t>
      </w:r>
      <w:r>
        <w:t>alınacaktır.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86"/>
          <w:tab w:val="left" w:pos="887"/>
        </w:tabs>
        <w:spacing w:before="22"/>
        <w:ind w:left="886" w:hanging="411"/>
      </w:pPr>
      <w:r>
        <w:t>Zorunlu haller dışında personel, mesai saatleri içerisinde okul dışına</w:t>
      </w:r>
      <w:r>
        <w:rPr>
          <w:spacing w:val="-14"/>
        </w:rPr>
        <w:t xml:space="preserve"> </w:t>
      </w:r>
      <w:r>
        <w:t>çıkmayacaktır.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0"/>
        <w:ind w:hanging="361"/>
      </w:pPr>
      <w:r>
        <w:t>Sınıflarımız her ders bitiminde</w:t>
      </w:r>
      <w:r>
        <w:rPr>
          <w:spacing w:val="-1"/>
        </w:rPr>
        <w:t xml:space="preserve"> </w:t>
      </w:r>
      <w:r>
        <w:t>havalandırılacaktır.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3"/>
        <w:jc w:val="both"/>
      </w:pPr>
      <w:r>
        <w:t>Öğretmen, öğrenci ve diğer çalışanlar el hijyeni ve sosyal mesafe konusunda bilgilendirilecektir.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6" w:lineRule="auto"/>
        <w:ind w:right="120"/>
        <w:jc w:val="both"/>
      </w:pPr>
      <w:r>
        <w:t xml:space="preserve">Eller en az 20 saniye boyunca </w:t>
      </w:r>
      <w:r>
        <w:t>sabun ve suyla yıkanmalıdır. Eller gözle görülür derecede kirli değilse, sabun ve su hazır bulunmuyorsa, alkol bazlı el antiseptiği</w:t>
      </w:r>
      <w:r>
        <w:rPr>
          <w:spacing w:val="-11"/>
        </w:rPr>
        <w:t xml:space="preserve"> </w:t>
      </w:r>
      <w:r>
        <w:t>kullanılmalıdır.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3" w:line="259" w:lineRule="auto"/>
        <w:ind w:right="112"/>
        <w:jc w:val="both"/>
      </w:pPr>
      <w:r>
        <w:t>Daha önce kullanım şekli anlatılan el dezenfektanları, koridorlarda, sınıflarda ve okul giriş kapısında</w:t>
      </w:r>
      <w:r>
        <w:rPr>
          <w:spacing w:val="-1"/>
        </w:rPr>
        <w:t xml:space="preserve"> </w:t>
      </w:r>
      <w:r>
        <w:t>bulunmaktadır.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" w:line="256" w:lineRule="auto"/>
        <w:ind w:right="114"/>
        <w:jc w:val="both"/>
      </w:pPr>
      <w:r>
        <w:t>Birden fazla işlemde kullanılacak malzemeler kullanım öncesinde dezenfekte veya sterilize edilecektir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4" w:line="259" w:lineRule="auto"/>
        <w:ind w:right="112"/>
        <w:jc w:val="both"/>
      </w:pPr>
      <w:r>
        <w:t>Kullanılan maske, eldiven, vb. malz</w:t>
      </w:r>
      <w:r>
        <w:t>emeler sınıflarda ve birimlerde bulunan kapaklı tıbbi atık kutularına atılacaktır.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2"/>
        <w:jc w:val="both"/>
      </w:pPr>
      <w:r>
        <w:t>Velilere özel olarak hazırlanan bu rehber ,“Bilgilendirme Formu ve Taahhütname” (Ek.1) okullar açılmadan önce iki nüsha halinde velilere imzalatılacak ve bir nüshası kendile</w:t>
      </w:r>
      <w:r>
        <w:t>rine verilecektir.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0"/>
        <w:jc w:val="both"/>
      </w:pPr>
      <w:r>
        <w:t>Ateş, öksürük, burun akıntısı, solunum sıkıntısı, ishal şikâyetlerinden herhangi biri olan öğrenciler okula bilgi verilerek gönderilmemesi istenecek ve doktor muayenesi</w:t>
      </w:r>
      <w:r>
        <w:rPr>
          <w:spacing w:val="-13"/>
        </w:rPr>
        <w:t xml:space="preserve"> </w:t>
      </w:r>
      <w:r>
        <w:t>önerilecektir.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2"/>
        <w:jc w:val="both"/>
      </w:pPr>
      <w:r>
        <w:t>Aile içerisinde ateş, öksürük, burun akıntısı, solunu</w:t>
      </w:r>
      <w:r>
        <w:t>m sıkıntısı gibi COVID-19 belirtileri olan ya da COVID-19 tanısı alan, temaslısı olan kişi bulunması durumunda okula ivedilikle bilgi verilmesi ve öğrencilerin okula gönderilmemesi</w:t>
      </w:r>
      <w:r>
        <w:rPr>
          <w:spacing w:val="-7"/>
        </w:rPr>
        <w:t xml:space="preserve"> </w:t>
      </w:r>
      <w:r>
        <w:t>zorunludur.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4"/>
        <w:jc w:val="both"/>
      </w:pPr>
      <w:r>
        <w:t>Okul koridor ve merdivenleri sosyal mesafe kuralı dikkate alına</w:t>
      </w:r>
      <w:r>
        <w:t>rak gidiş ve dönüş yönünü gösterecek şekilde</w:t>
      </w:r>
      <w:r>
        <w:rPr>
          <w:spacing w:val="1"/>
        </w:rPr>
        <w:t xml:space="preserve"> </w:t>
      </w:r>
      <w:r>
        <w:t>ayarlanmıştır.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3"/>
        <w:jc w:val="both"/>
      </w:pPr>
      <w:r>
        <w:t>Toplu veli organizasyonları, toplantılar, seminerler Covid-19 süreci bitene kadar online olarak ya da gerekli hallerde küçük gruplar halinde</w:t>
      </w:r>
      <w:r>
        <w:rPr>
          <w:spacing w:val="-1"/>
        </w:rPr>
        <w:t xml:space="preserve"> </w:t>
      </w:r>
      <w:r>
        <w:t>yapılacaktır.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6" w:lineRule="auto"/>
        <w:ind w:right="112"/>
        <w:jc w:val="both"/>
      </w:pPr>
      <w:r>
        <w:t>Okul içi ortak kullanım alanları ve okul bahçesinde sosyal mesafeyi belirleyici işaretlemeler yapılac</w:t>
      </w:r>
      <w:r>
        <w:t>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3"/>
        <w:ind w:hanging="361"/>
        <w:jc w:val="both"/>
      </w:pPr>
      <w:r>
        <w:t>Okul giriş kapılarına hijyenik paspaslar</w:t>
      </w:r>
      <w:r>
        <w:rPr>
          <w:spacing w:val="-3"/>
        </w:rPr>
        <w:t xml:space="preserve"> </w:t>
      </w:r>
      <w:r>
        <w:t>yerleştirilmiştir.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8"/>
        <w:ind w:hanging="361"/>
        <w:jc w:val="both"/>
      </w:pPr>
      <w:r>
        <w:t>Okul giriş kapılarına el dezenfektan stantları</w:t>
      </w:r>
      <w:r>
        <w:rPr>
          <w:spacing w:val="-6"/>
        </w:rPr>
        <w:t xml:space="preserve"> </w:t>
      </w:r>
      <w:r>
        <w:t>yerleştirilmiştir.</w:t>
      </w:r>
    </w:p>
    <w:p w:rsidR="006922B8" w:rsidRDefault="006922B8">
      <w:pPr>
        <w:pStyle w:val="GvdeMetni"/>
        <w:spacing w:before="2"/>
        <w:ind w:left="0" w:firstLine="0"/>
        <w:rPr>
          <w:sz w:val="38"/>
        </w:rPr>
      </w:pPr>
    </w:p>
    <w:p w:rsidR="006922B8" w:rsidRDefault="0094672B">
      <w:pPr>
        <w:pStyle w:val="Balk1"/>
        <w:ind w:left="466"/>
        <w:rPr>
          <w:u w:val="none"/>
        </w:rPr>
      </w:pPr>
      <w:r>
        <w:t>Okulumuzda Giriş-Çıkışlara Yönelik Alınan Önlemler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83" w:line="259" w:lineRule="auto"/>
        <w:ind w:right="114"/>
        <w:jc w:val="both"/>
      </w:pPr>
      <w:r>
        <w:t>Velilerimiz zorunlu haller dışında okul binalarına giriş yapamayacaktır. Zorunlu durumlarda velilerimiz randevu alarak, ateş ölçümleri yapıldıktan sonra maske takarak ve sosyal mesafe kuralına dikkat ederek ilgili kişiyle görüşme</w:t>
      </w:r>
      <w:r>
        <w:rPr>
          <w:spacing w:val="-10"/>
        </w:rPr>
        <w:t xml:space="preserve"> </w:t>
      </w:r>
      <w:r>
        <w:t>sağlayacaktır.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2"/>
        <w:jc w:val="both"/>
      </w:pPr>
      <w:r>
        <w:t>Okulun giri</w:t>
      </w:r>
      <w:r>
        <w:t>ş/çıkış saatlerinde öğrencilerimiz, velileri tarafından okul dışında teslim alınıp bırakılacaktır. Zorunlu haller dışında okul giriş ve çıkış saatlerinde okul içerisine ve katlara veli girişi kesinlikle</w:t>
      </w:r>
      <w:r>
        <w:rPr>
          <w:spacing w:val="-3"/>
        </w:rPr>
        <w:t xml:space="preserve"> </w:t>
      </w:r>
      <w:r>
        <w:t>yapılmayacaktır.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79" w:lineRule="exact"/>
        <w:ind w:hanging="361"/>
        <w:jc w:val="both"/>
      </w:pPr>
      <w:r>
        <w:t>Her gün aynı velinin öğrenciyi almas</w:t>
      </w:r>
      <w:r>
        <w:t>ı ve bırakması</w:t>
      </w:r>
      <w:r>
        <w:rPr>
          <w:spacing w:val="-9"/>
        </w:rPr>
        <w:t xml:space="preserve"> </w:t>
      </w:r>
      <w:r>
        <w:t>gerekmektedir.</w:t>
      </w:r>
    </w:p>
    <w:p w:rsidR="006922B8" w:rsidRDefault="006922B8">
      <w:pPr>
        <w:spacing w:line="279" w:lineRule="exact"/>
        <w:jc w:val="both"/>
        <w:sectPr w:rsidR="006922B8">
          <w:pgSz w:w="11910" w:h="16840"/>
          <w:pgMar w:top="600" w:right="1300" w:bottom="1200" w:left="1300" w:header="0" w:footer="1002" w:gutter="0"/>
          <w:cols w:space="708"/>
        </w:sectPr>
      </w:pPr>
    </w:p>
    <w:p w:rsidR="006922B8" w:rsidRDefault="0094672B">
      <w:pPr>
        <w:pStyle w:val="GvdeMetni"/>
        <w:spacing w:before="26" w:line="259" w:lineRule="auto"/>
        <w:ind w:firstLine="0"/>
      </w:pPr>
      <w:r>
        <w:lastRenderedPageBreak/>
        <w:t>Mümkünse büyükanne/büyükbaba gibi 65 yaş üstü kişiler veya kronik hastalığı olanlar öğrencileri bırakıp almamalıdır.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Zorunlu haller dışında okul binasına ziyaretçi kabul</w:t>
      </w:r>
      <w:r>
        <w:rPr>
          <w:spacing w:val="-10"/>
        </w:rPr>
        <w:t xml:space="preserve"> </w:t>
      </w:r>
      <w:r>
        <w:t>edilmeyecektir.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3" w:line="256" w:lineRule="auto"/>
        <w:ind w:right="116"/>
      </w:pPr>
      <w:r>
        <w:t>Kurye, kargo görevlisi vb. kişiler ve paketler okula alınmayacaktır, teslimatlar dış kapıda yapılacaktır.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 w:line="259" w:lineRule="auto"/>
        <w:ind w:right="111"/>
      </w:pPr>
      <w:r>
        <w:t>Velilerimiz öğrencilerimizi bırakırken ve alırken maske kullanımına, sosyal mesafe kurallarına dikkat etmeleri</w:t>
      </w:r>
      <w:r>
        <w:rPr>
          <w:spacing w:val="-3"/>
        </w:rPr>
        <w:t xml:space="preserve"> </w:t>
      </w:r>
      <w:r>
        <w:t>gerekmektedir.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 w:line="256" w:lineRule="auto"/>
        <w:ind w:right="116"/>
      </w:pPr>
      <w:r>
        <w:t>Virüs riskini henüz bina</w:t>
      </w:r>
      <w:r>
        <w:t xml:space="preserve"> içerisine girmeden engellemek amacıyla okulumuz giriş kapılarında ateş ölçerlerle öğrencilerimizin ve çalışanlarımızın ateş ölçümü</w:t>
      </w:r>
      <w:r>
        <w:rPr>
          <w:spacing w:val="-11"/>
        </w:rPr>
        <w:t xml:space="preserve"> </w:t>
      </w:r>
      <w:r>
        <w:t>yapılacaktır.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54" w:lineRule="auto"/>
        <w:ind w:right="113"/>
      </w:pPr>
      <w:r>
        <w:t>Giriş-çıkış kapılarına, yemekhane, derslikler, kütüphane, laboratuvar ve koridorlara dezenfektan</w:t>
      </w:r>
      <w:r>
        <w:rPr>
          <w:spacing w:val="-4"/>
        </w:rPr>
        <w:t xml:space="preserve"> </w:t>
      </w:r>
      <w:r>
        <w:t>konulmuştur.</w:t>
      </w:r>
    </w:p>
    <w:p w:rsidR="006922B8" w:rsidRDefault="0094672B">
      <w:pPr>
        <w:pStyle w:val="Balk1"/>
        <w:spacing w:before="159"/>
        <w:ind w:left="526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Temizlik ve Dezenfeksiyon Kuralları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83" w:line="256" w:lineRule="auto"/>
        <w:ind w:right="114"/>
        <w:jc w:val="both"/>
      </w:pPr>
      <w:r>
        <w:t>Temizlik ve dezenfeksiyon planlamaları T.C Sağlık Bakanlığı önerileri dikkate alınarak belirlenmiştir.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4" w:line="259" w:lineRule="auto"/>
        <w:ind w:right="111"/>
        <w:jc w:val="both"/>
      </w:pPr>
      <w:r>
        <w:t>Sık el teması olan ortak alanların (kapı kolları, merdiven kollukları, sıra, panolar musluk, tuvaletler, rezervuarla</w:t>
      </w:r>
      <w:r>
        <w:t>r vb.) okul temizlik personeli tarafından sık aralıklarla temizliği 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79" w:lineRule="exact"/>
        <w:ind w:hanging="361"/>
        <w:jc w:val="both"/>
      </w:pPr>
      <w:r>
        <w:t>Gün sonunda tüm alanlarda genel temizlik</w:t>
      </w:r>
      <w:r>
        <w:rPr>
          <w:spacing w:val="-1"/>
        </w:rPr>
        <w:t xml:space="preserve"> </w:t>
      </w:r>
      <w:r>
        <w:t>yapılacaktır.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23" w:line="256" w:lineRule="auto"/>
        <w:ind w:right="114"/>
        <w:jc w:val="both"/>
      </w:pPr>
      <w:r>
        <w:t>Okulumuz her gün sonunda Sağlık Bakanlığı onaylı (Kolloidal Gümüş ve Hidrojen Peroksit) materyal ve cihazlarla dezenfe</w:t>
      </w:r>
      <w:r>
        <w:t>kte</w:t>
      </w:r>
      <w:r>
        <w:rPr>
          <w:spacing w:val="-7"/>
        </w:rPr>
        <w:t xml:space="preserve"> </w:t>
      </w:r>
      <w:r>
        <w:t>edilecektir.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3"/>
        <w:ind w:hanging="361"/>
        <w:jc w:val="both"/>
      </w:pPr>
      <w:r>
        <w:t>Ortamdaki doğal havalandırmanın sık aralıklarla tekrarlanması</w:t>
      </w:r>
      <w:r>
        <w:rPr>
          <w:spacing w:val="-9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3" w:line="256" w:lineRule="auto"/>
        <w:ind w:right="112"/>
      </w:pPr>
      <w:r>
        <w:t>Ortak alanlarda sosyal mesafe işaretlemeleri yapılarak, bu kurala uyulması konusunda gerekli hassasiyet</w:t>
      </w:r>
      <w:r>
        <w:rPr>
          <w:spacing w:val="-1"/>
        </w:rPr>
        <w:t xml:space="preserve"> </w:t>
      </w:r>
      <w:r>
        <w:t>gösterilecektir.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 w:line="259" w:lineRule="auto"/>
        <w:ind w:right="111"/>
      </w:pPr>
      <w:r>
        <w:t>Ortak kullanım alanlarında lavabolarda sabun, kağıt havlu dışında el dezenfektanı da bulundurulacaktır.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Öğrenme materyallerinin hijyeni</w:t>
      </w:r>
      <w:r>
        <w:t xml:space="preserve"> bir sonraki grubun kullanımına kadar</w:t>
      </w:r>
      <w:r>
        <w:rPr>
          <w:spacing w:val="-11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3" w:line="254" w:lineRule="auto"/>
        <w:ind w:right="112"/>
      </w:pPr>
      <w:r>
        <w:t>Okulumuzun tüm alanları Sağlık Bakanlığından yeterlilik belgesi almış bir firma tarafından, düzenli olarak dezenfekte</w:t>
      </w:r>
      <w:r>
        <w:rPr>
          <w:spacing w:val="-3"/>
        </w:rPr>
        <w:t xml:space="preserve"> </w:t>
      </w:r>
      <w:r>
        <w:t>edilmektedir.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/>
        <w:ind w:hanging="361"/>
      </w:pPr>
      <w:r>
        <w:t>Sınıftaki çöp kutularının kapakları kapalı</w:t>
      </w:r>
      <w:r>
        <w:rPr>
          <w:spacing w:val="-7"/>
        </w:rPr>
        <w:t xml:space="preserve"> </w:t>
      </w:r>
      <w:r>
        <w:t>tutulacaktır.</w:t>
      </w:r>
    </w:p>
    <w:p w:rsidR="006922B8" w:rsidRDefault="006922B8">
      <w:pPr>
        <w:pStyle w:val="GvdeMetni"/>
        <w:ind w:left="0" w:firstLine="0"/>
        <w:rPr>
          <w:sz w:val="25"/>
        </w:rPr>
      </w:pPr>
    </w:p>
    <w:p w:rsidR="006922B8" w:rsidRDefault="0094672B">
      <w:pPr>
        <w:pStyle w:val="Balk1"/>
        <w:ind w:left="836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Sağlık ve Gü</w:t>
      </w:r>
      <w:r>
        <w:t>venlik Kuralları</w:t>
      </w:r>
    </w:p>
    <w:p w:rsidR="006922B8" w:rsidRDefault="006922B8">
      <w:pPr>
        <w:pStyle w:val="GvdeMetni"/>
        <w:spacing w:before="2"/>
        <w:ind w:left="0" w:firstLine="0"/>
        <w:rPr>
          <w:b/>
          <w:sz w:val="17"/>
        </w:rPr>
      </w:pP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01"/>
        <w:ind w:hanging="361"/>
        <w:jc w:val="both"/>
      </w:pPr>
      <w:r>
        <w:t>Öğrencilerimizin okula gelmeden ev ortamında ateş ölçümlerinin yapılması</w:t>
      </w:r>
      <w:r>
        <w:rPr>
          <w:spacing w:val="-17"/>
        </w:rPr>
        <w:t xml:space="preserve"> </w:t>
      </w:r>
      <w:r>
        <w:t>gerekmektedir.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22" w:line="259" w:lineRule="auto"/>
        <w:ind w:right="114"/>
        <w:jc w:val="both"/>
      </w:pPr>
      <w:r>
        <w:t>Öğrencilerimizin okul girişinde ateş ölçümü yapılacaktır. 37,5 ve üzeri ateşi bulunan öğrencilerimiz velilerine teslim edilerek sağlık kuruluşuna</w:t>
      </w:r>
      <w:r>
        <w:rPr>
          <w:spacing w:val="-6"/>
        </w:rPr>
        <w:t xml:space="preserve"> </w:t>
      </w:r>
      <w:r>
        <w:t>yönlendirilecektir.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3"/>
        <w:jc w:val="both"/>
      </w:pPr>
      <w:r>
        <w:t>Okulda iken hastalık belirtisi gösteren öğrencilerimizin en kısa sürede velisi bilgilendir</w:t>
      </w:r>
      <w:r>
        <w:t>ilip; veliye teslimi sağlanacaktır. Veli gelene kadar hasta öğrenci izolasyon odasında bekletilecektir.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" w:line="259" w:lineRule="auto"/>
        <w:ind w:right="110"/>
        <w:jc w:val="both"/>
      </w:pPr>
      <w:r>
        <w:t>Öğrencimizin evinde, aile bireylerinde solunum yolu enfeksiyonu geçiren birey varsa öğrenci okula kabul edilmeyecektir. Veli tarafından hasta muayene so</w:t>
      </w:r>
      <w:r>
        <w:t>nuç raporu, ivedilikle okul idaresine iletilmelidir.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6" w:lineRule="auto"/>
        <w:ind w:right="111"/>
        <w:jc w:val="both"/>
      </w:pPr>
      <w:r>
        <w:t>Solunum yolu veya diğer bulaşıcı hastalık geçirmiş öğrencilerimiz, hekim raporu ile okula kabul edileceklerdir.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2" w:line="259" w:lineRule="auto"/>
        <w:ind w:right="113"/>
        <w:jc w:val="both"/>
      </w:pPr>
      <w:r>
        <w:t>Okul çantaları, kalem kutuları vs. gibi öğrencinin kişisel materyallerinin okul dışındaki s</w:t>
      </w:r>
      <w:r>
        <w:t>ürelerde sıklıkla temizlenmesi</w:t>
      </w:r>
      <w:r>
        <w:rPr>
          <w:spacing w:val="-6"/>
        </w:rPr>
        <w:t xml:space="preserve"> </w:t>
      </w:r>
      <w:r>
        <w:t>gerekmektedir.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79" w:lineRule="exact"/>
        <w:ind w:hanging="361"/>
        <w:jc w:val="both"/>
      </w:pPr>
      <w:r>
        <w:t>Okula temiz poşet içerisinde yedek kıyafet dışında başka bir şey kabul</w:t>
      </w:r>
      <w:r>
        <w:rPr>
          <w:spacing w:val="-12"/>
        </w:rPr>
        <w:t xml:space="preserve"> </w:t>
      </w:r>
      <w:r>
        <w:t>edilmeyecektir.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22" w:line="259" w:lineRule="auto"/>
        <w:ind w:right="115"/>
        <w:jc w:val="both"/>
      </w:pPr>
      <w:r>
        <w:t>Okul içerisi ortak kullanım alanları ve okul bahçesinde sosyal mesafeyi belirleyici işaretlemeler</w:t>
      </w:r>
      <w:r>
        <w:rPr>
          <w:spacing w:val="-2"/>
        </w:rPr>
        <w:t xml:space="preserve"> </w:t>
      </w:r>
      <w:r>
        <w:t>yapılacaktır.</w:t>
      </w:r>
    </w:p>
    <w:p w:rsidR="006922B8" w:rsidRDefault="006922B8">
      <w:pPr>
        <w:spacing w:line="259" w:lineRule="auto"/>
        <w:jc w:val="both"/>
        <w:sectPr w:rsidR="006922B8">
          <w:pgSz w:w="11910" w:h="16840"/>
          <w:pgMar w:top="660" w:right="1300" w:bottom="1200" w:left="1300" w:header="0" w:footer="1002" w:gutter="0"/>
          <w:cols w:space="708"/>
        </w:sectPr>
      </w:pPr>
    </w:p>
    <w:p w:rsidR="006922B8" w:rsidRDefault="0094672B">
      <w:pPr>
        <w:pStyle w:val="Balk1"/>
        <w:spacing w:before="26"/>
        <w:rPr>
          <w:u w:val="none"/>
        </w:rPr>
      </w:pPr>
      <w:r>
        <w:lastRenderedPageBreak/>
        <w:t>Anaokulu Kuralları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83" w:line="256" w:lineRule="auto"/>
        <w:ind w:right="115"/>
      </w:pPr>
      <w:r>
        <w:t>Öğrencilerimizin sınıflarda kişisel kullanımı için velilerimizden su matarası temin ederek sınıf öğretmenine teslim etmeleri</w:t>
      </w:r>
      <w:r>
        <w:rPr>
          <w:spacing w:val="-4"/>
        </w:rPr>
        <w:t xml:space="preserve"> </w:t>
      </w:r>
      <w:r>
        <w:t>istenecektir.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 w:line="259" w:lineRule="auto"/>
        <w:ind w:right="114"/>
      </w:pPr>
      <w:r>
        <w:t>Faaliyetlerde kullanılan oyuncak, kitap vs. araç gereçlerin gün sonunda temizliği  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Anaokulu grupları d</w:t>
      </w:r>
      <w:r>
        <w:t>önüşümlü olarak bahçeye</w:t>
      </w:r>
      <w:r>
        <w:rPr>
          <w:spacing w:val="-2"/>
        </w:rPr>
        <w:t xml:space="preserve"> </w:t>
      </w:r>
      <w:r>
        <w:t>çıkarılacaktır.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0"/>
        <w:ind w:hanging="361"/>
      </w:pPr>
      <w:r>
        <w:t>Okula, evlerden oyuncak ve kitap gibi malzemeler kabul</w:t>
      </w:r>
      <w:r>
        <w:rPr>
          <w:spacing w:val="-6"/>
        </w:rPr>
        <w:t xml:space="preserve"> </w:t>
      </w:r>
      <w:r>
        <w:t>edilmeyecektir.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/>
        <w:ind w:hanging="361"/>
      </w:pPr>
      <w:r>
        <w:t>Anasınıfındaki öğrencilere el yıkama sırasında yardım</w:t>
      </w:r>
      <w:r>
        <w:rPr>
          <w:spacing w:val="-9"/>
        </w:rPr>
        <w:t xml:space="preserve"> </w:t>
      </w:r>
      <w:r>
        <w:t>edilecektir.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 w:line="256" w:lineRule="auto"/>
        <w:ind w:right="112"/>
      </w:pPr>
      <w:r>
        <w:t>Dışarıdan gelinen ayakkabılar okul içerisinde kullanılmaz. Okul içinde, okula özel ayakkabı kullanılır. Bu ayakkabılarla bahçeye</w:t>
      </w:r>
      <w:r>
        <w:rPr>
          <w:spacing w:val="-7"/>
        </w:rPr>
        <w:t xml:space="preserve"> </w:t>
      </w:r>
      <w:r>
        <w:t>çıkılmaz.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/>
        <w:ind w:hanging="361"/>
      </w:pPr>
      <w:r>
        <w:t>Yedek kıyafeti kullanılan öğrencinin, değiştirilmiş kıyafeti poşetlenerek evine</w:t>
      </w:r>
      <w:r>
        <w:rPr>
          <w:spacing w:val="-14"/>
        </w:rPr>
        <w:t xml:space="preserve"> </w:t>
      </w:r>
      <w:r>
        <w:t>gönderilir.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 w:line="256" w:lineRule="auto"/>
        <w:ind w:right="111"/>
      </w:pPr>
      <w:r>
        <w:t xml:space="preserve">Veliler çocuklarını okul </w:t>
      </w:r>
      <w:r>
        <w:t>giriş kapısında görevli öğretmene teslim eder. Veli öğrenciyi okuldan almaya geldiğinde sosyal mesafe kuralına uygun</w:t>
      </w:r>
      <w:r>
        <w:rPr>
          <w:spacing w:val="-8"/>
        </w:rPr>
        <w:t xml:space="preserve"> </w:t>
      </w:r>
      <w:r>
        <w:t>davranmalıdır.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/>
        <w:ind w:hanging="361"/>
      </w:pPr>
      <w:r>
        <w:t>Zorunlu haller olmadıkça bekleme alanına veli kabulü</w:t>
      </w:r>
      <w:r>
        <w:rPr>
          <w:spacing w:val="-9"/>
        </w:rPr>
        <w:t xml:space="preserve"> </w:t>
      </w:r>
      <w:r>
        <w:t>yapılmaz.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3"/>
        <w:ind w:hanging="361"/>
      </w:pPr>
      <w:r>
        <w:t>Her sınıfın temizlik bezleri ayrı</w:t>
      </w:r>
      <w:r>
        <w:rPr>
          <w:spacing w:val="-4"/>
        </w:rPr>
        <w:t xml:space="preserve"> </w:t>
      </w:r>
      <w:r>
        <w:t>düzenlenmiştir.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0"/>
        <w:ind w:hanging="361"/>
      </w:pPr>
      <w:r>
        <w:t>Öğrencilere ellerini düzenli yıkama, hapşırma vb. hijyen kuralları oyunlarla</w:t>
      </w:r>
      <w:r>
        <w:rPr>
          <w:spacing w:val="-15"/>
        </w:rPr>
        <w:t xml:space="preserve"> </w:t>
      </w:r>
      <w:r>
        <w:t>öğretilecektir.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/>
        <w:ind w:hanging="361"/>
      </w:pPr>
      <w:r>
        <w:t>Öğrencilerin birbirlerinin eşyalarını kullanmalarına izin</w:t>
      </w:r>
      <w:r>
        <w:rPr>
          <w:spacing w:val="-7"/>
        </w:rPr>
        <w:t xml:space="preserve"> </w:t>
      </w:r>
      <w:r>
        <w:t>verilmeyecektir.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20" w:line="259" w:lineRule="auto"/>
        <w:ind w:right="112"/>
        <w:jc w:val="both"/>
      </w:pPr>
      <w:r>
        <w:t>Okul tarafından öğrenciye verilen kalem, boya, makas vb. kırtasiye malzemeleri öğrencile</w:t>
      </w:r>
      <w:r>
        <w:t>re, özel kutuların içinde bulundurulacak, bu kutuların üzerine ve kutuların içindeki malzemelerin üzerine çocuğun fotoğrafı sticker ile</w:t>
      </w:r>
      <w:r>
        <w:rPr>
          <w:spacing w:val="-6"/>
        </w:rPr>
        <w:t xml:space="preserve"> </w:t>
      </w:r>
      <w:r>
        <w:t>yapıştırılacaktır.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Yemekhaneye giderken öğrencilerimiz sosyal mesafe kuralına uyarak öğretmenleri eşliğinde sınıflardan </w:t>
      </w:r>
      <w:r>
        <w:t>çıkarılacak ve el yıkamaları sağlanacaktır. Ardından kendileri için ayrılmış (isimlerinin yazılı olduğu) masalarda yemeklerini</w:t>
      </w:r>
      <w:r>
        <w:rPr>
          <w:spacing w:val="-8"/>
        </w:rPr>
        <w:t xml:space="preserve"> </w:t>
      </w:r>
      <w:r>
        <w:t>yiyeceklerdir.</w:t>
      </w:r>
    </w:p>
    <w:p w:rsidR="006922B8" w:rsidRDefault="006922B8">
      <w:pPr>
        <w:pStyle w:val="GvdeMetni"/>
        <w:spacing w:before="8"/>
        <w:ind w:left="0" w:firstLine="0"/>
        <w:rPr>
          <w:sz w:val="23"/>
        </w:rPr>
      </w:pPr>
    </w:p>
    <w:p w:rsidR="006922B8" w:rsidRDefault="0094672B">
      <w:pPr>
        <w:pStyle w:val="Balk1"/>
        <w:ind w:left="836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Eğitim Alanlarında Alınan Önlemler ve Kurallar</w:t>
      </w:r>
    </w:p>
    <w:p w:rsidR="006922B8" w:rsidRDefault="006922B8">
      <w:pPr>
        <w:pStyle w:val="GvdeMetni"/>
        <w:spacing w:before="2"/>
        <w:ind w:left="0" w:firstLine="0"/>
        <w:rPr>
          <w:b/>
          <w:sz w:val="17"/>
        </w:rPr>
      </w:pP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01" w:line="259" w:lineRule="auto"/>
        <w:ind w:right="111"/>
      </w:pPr>
      <w:r>
        <w:t>Tüm öğrenci ve çalışanlarımız kişisel hijyenlerini sağlamakla yü</w:t>
      </w:r>
      <w:r>
        <w:t>kümlüdür. Kişisel hijyen ve el yıkama eğitimleri sıklıkla</w:t>
      </w:r>
      <w:r>
        <w:rPr>
          <w:spacing w:val="-1"/>
        </w:rPr>
        <w:t xml:space="preserve"> </w:t>
      </w:r>
      <w:r>
        <w:t>tekrarlanacaktır.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79" w:lineRule="exact"/>
        <w:ind w:hanging="361"/>
      </w:pPr>
      <w:r>
        <w:t>Ders araç ve gereçlerinin ortak kullanılmaması</w:t>
      </w:r>
      <w:r>
        <w:rPr>
          <w:spacing w:val="-5"/>
        </w:rPr>
        <w:t xml:space="preserve"> </w:t>
      </w:r>
      <w:r>
        <w:t>gerekmektedir.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 w:line="259" w:lineRule="auto"/>
        <w:ind w:right="112"/>
      </w:pPr>
      <w:r>
        <w:t>Dersler esnasında öğrenciler arasında ve öğretmen arasında en az 1 metre mesafe olacak şekilde oturma düzeni oluşturul</w:t>
      </w:r>
      <w:r>
        <w:t>acak ve maske</w:t>
      </w:r>
      <w:r>
        <w:rPr>
          <w:spacing w:val="-12"/>
        </w:rPr>
        <w:t xml:space="preserve"> </w:t>
      </w:r>
      <w:r>
        <w:t>takılacaktır.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59" w:lineRule="auto"/>
        <w:ind w:right="112"/>
      </w:pPr>
      <w:r>
        <w:t>Öğrencilere oyunlarla sosyal mesafe öğretilecek, teneffüslerde temassız oyunlar oynamaları 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Ortak kullanım alanlarının temizliği günlük olarak yapılacak ve</w:t>
      </w:r>
      <w:r>
        <w:rPr>
          <w:spacing w:val="-10"/>
        </w:rPr>
        <w:t xml:space="preserve"> </w:t>
      </w:r>
      <w:r>
        <w:t>havalandırılacaktır.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0" w:line="259" w:lineRule="auto"/>
        <w:ind w:right="113"/>
      </w:pPr>
      <w:r>
        <w:t>Öğrenciler soyunma odalarına aynı anda gönderilmeyecek; öğrenci sayısına göre küçük gruplar halinde</w:t>
      </w:r>
      <w:r>
        <w:rPr>
          <w:spacing w:val="-1"/>
        </w:rPr>
        <w:t xml:space="preserve"> </w:t>
      </w:r>
      <w:r>
        <w:t>gönderilecektir.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 w:line="259" w:lineRule="auto"/>
        <w:ind w:right="113"/>
      </w:pPr>
      <w:r>
        <w:t>Öğrencilerin dışarıda kullandıkları günlük spor ayakkabılar ile spor salonuna girmemeleri 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59" w:lineRule="auto"/>
        <w:ind w:right="111"/>
      </w:pPr>
      <w:r>
        <w:t>Öğrenciler ders esnasında kullandıkları kişisel malzeme ve kıyafetlerinin sterilize edilmeden ikinci kez</w:t>
      </w:r>
      <w:r>
        <w:rPr>
          <w:spacing w:val="-4"/>
        </w:rPr>
        <w:t xml:space="preserve"> </w:t>
      </w:r>
      <w:r>
        <w:t>kullanmamalıdır.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Temaslı takibi için sınıflard</w:t>
      </w:r>
      <w:r>
        <w:t>a aynı öğrencinin aynı yerde oturmaları</w:t>
      </w:r>
      <w:r>
        <w:rPr>
          <w:spacing w:val="-13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Damlacık oluşturması nedeniyle sınıf içinde yüksek sesle yapılan aktiviteler</w:t>
      </w:r>
      <w:r>
        <w:rPr>
          <w:spacing w:val="-18"/>
        </w:rPr>
        <w:t xml:space="preserve"> </w:t>
      </w:r>
      <w:r>
        <w:t>yapılmayacaktır.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3" w:line="259" w:lineRule="auto"/>
        <w:ind w:right="116"/>
      </w:pPr>
      <w:r>
        <w:t>Kitap, kalem vb. eğitim malzemeleri kişiye özel olmalı, öğrenciler arası malzeme alışverişi yapılmamalıdır.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79" w:lineRule="exact"/>
        <w:ind w:hanging="361"/>
      </w:pPr>
      <w:r>
        <w:t>Sınıflar her kullanım sonrası</w:t>
      </w:r>
      <w:r>
        <w:rPr>
          <w:spacing w:val="-3"/>
        </w:rPr>
        <w:t xml:space="preserve"> </w:t>
      </w:r>
      <w:r>
        <w:t>havalandırılacaktır.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 w:line="259" w:lineRule="auto"/>
        <w:ind w:right="116"/>
      </w:pPr>
      <w:r>
        <w:t>Okullarda toplu olarak kullanılan yerlerin (koridorlar, kantin, spor salonu vb.) daha az sayıda kişiyle ve dönüşümlü olarak sosyal mesafeye uyarak kullanılmasına dikkat</w:t>
      </w:r>
      <w:r>
        <w:rPr>
          <w:spacing w:val="-9"/>
        </w:rPr>
        <w:t xml:space="preserve"> </w:t>
      </w:r>
      <w:r>
        <w:t>edilecektir.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59" w:lineRule="auto"/>
        <w:ind w:right="111"/>
      </w:pPr>
      <w:r>
        <w:t>Tüm okul dışı etkinlikler, konuk ve dışarıdan katılımla yapılan etkinlikler ikinci bir duyuruya kadar yapılmayacaktır.</w:t>
      </w:r>
    </w:p>
    <w:p w:rsidR="006922B8" w:rsidRDefault="006922B8">
      <w:pPr>
        <w:spacing w:line="259" w:lineRule="auto"/>
        <w:sectPr w:rsidR="006922B8">
          <w:pgSz w:w="11910" w:h="16840"/>
          <w:pgMar w:top="660" w:right="1300" w:bottom="1200" w:left="1300" w:header="0" w:footer="1002" w:gutter="0"/>
          <w:cols w:space="708"/>
        </w:sectPr>
      </w:pP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87" w:line="259" w:lineRule="auto"/>
        <w:ind w:right="114"/>
      </w:pPr>
      <w:r>
        <w:lastRenderedPageBreak/>
        <w:t>Etkinlikler gruplar halinde, sosyal mesafe kuralları gözetilerek ve mümkün olduğu takdirde etkinliklerin açık havada ge</w:t>
      </w:r>
      <w:r>
        <w:t>rçekleşmesi</w:t>
      </w:r>
      <w:r>
        <w:rPr>
          <w:spacing w:val="-4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56" w:lineRule="auto"/>
        <w:ind w:right="118"/>
      </w:pPr>
      <w:r>
        <w:t>Sınıflarda giriş ve çıkışlarda sosyal mesafenin korunarak hareket edilmesinden sınıf öğretmenleri ve nöbetçi yöneticiler sorumlu</w:t>
      </w:r>
      <w:r>
        <w:rPr>
          <w:spacing w:val="-6"/>
        </w:rPr>
        <w:t xml:space="preserve"> </w:t>
      </w:r>
      <w:r>
        <w:t>olacaktır.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5" w:line="259" w:lineRule="auto"/>
        <w:ind w:right="110"/>
      </w:pPr>
      <w:r>
        <w:t>Tüm sınıf ve ortak kullanım alanlarındaki temizlik ve gerekli hijyen koşullarının sağlanm</w:t>
      </w:r>
      <w:r>
        <w:t>asından tüm öğretmenler sorumludur. Bu konuda öğrencilere gerekli</w:t>
      </w:r>
      <w:r>
        <w:rPr>
          <w:spacing w:val="-12"/>
        </w:rPr>
        <w:t xml:space="preserve"> </w:t>
      </w:r>
      <w:r>
        <w:t>eğitim</w:t>
      </w:r>
    </w:p>
    <w:p w:rsidR="006922B8" w:rsidRDefault="0094672B">
      <w:pPr>
        <w:pStyle w:val="GvdeMetni"/>
        <w:ind w:firstLine="0"/>
      </w:pPr>
      <w:r>
        <w:t>öğretmenlerimiz tarafından verilecektir.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20"/>
        <w:ind w:hanging="361"/>
        <w:jc w:val="both"/>
      </w:pPr>
      <w:r>
        <w:t>Etkinlikler mümkün olduğu kadar açık havada</w:t>
      </w:r>
      <w:r>
        <w:rPr>
          <w:spacing w:val="-10"/>
        </w:rPr>
        <w:t xml:space="preserve"> </w:t>
      </w:r>
      <w:r>
        <w:t>gerçekleşecektir.</w:t>
      </w:r>
    </w:p>
    <w:p w:rsidR="006922B8" w:rsidRDefault="0094672B">
      <w:pPr>
        <w:pStyle w:val="Balk1"/>
        <w:spacing w:before="183"/>
        <w:ind w:left="116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Okullarda Öğrenciler, Öğretmenler ve Diğer Çalışanlara Yönelik Alınması Gereken</w:t>
      </w:r>
      <w:r>
        <w:t xml:space="preserve"> Önlemler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80" w:line="259" w:lineRule="auto"/>
        <w:ind w:right="113"/>
        <w:jc w:val="both"/>
      </w:pPr>
      <w:r>
        <w:t>Öğretmenler ve diğer çalışanların COVID-19’un bulaşma yolları ve korunma önlemleri hususunda bilgilendirilmesi 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1"/>
        <w:jc w:val="both"/>
      </w:pPr>
      <w:r>
        <w:t>Okulun ilk haftasında öğrencilere COVID-19’un bulaşma yolları ve korunma önlemleri okulda uyması gereken davranışlar hak</w:t>
      </w:r>
      <w:r>
        <w:t>kında bilgi</w:t>
      </w:r>
      <w:r>
        <w:rPr>
          <w:spacing w:val="-7"/>
        </w:rPr>
        <w:t xml:space="preserve"> </w:t>
      </w:r>
      <w:r>
        <w:t>verilecektir.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6" w:lineRule="auto"/>
        <w:ind w:right="110"/>
        <w:jc w:val="both"/>
      </w:pPr>
      <w:r>
        <w:t>Çalışanların okul girişinde ateş ölçümü yapılmaktadır. Ateşi olduğu tespit edilen çalışanımız sağlık kuruluşuna yönlendirilip muayene sonuç raporu takibi</w:t>
      </w:r>
      <w:r>
        <w:rPr>
          <w:spacing w:val="-7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4" w:line="259" w:lineRule="auto"/>
        <w:ind w:right="112"/>
        <w:jc w:val="both"/>
      </w:pPr>
      <w:r>
        <w:t>Ateş, öksürük, burun akıntısı, solunum sıkıntısı belirtileri olan / gelişen, COVID-19 t</w:t>
      </w:r>
      <w:r>
        <w:t>anısı alan veya temaslısı olan öğretmen, öğrenci ya da çalışanlar, COVID-19 yönünden değerlendirilmek üzere sağlık kurumuna</w:t>
      </w:r>
      <w:r>
        <w:rPr>
          <w:spacing w:val="-4"/>
        </w:rPr>
        <w:t xml:space="preserve"> </w:t>
      </w:r>
      <w:r>
        <w:t>yönlendirilecektir.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2"/>
        <w:jc w:val="both"/>
      </w:pPr>
      <w:r>
        <w:t>Hasta öğrenci veya personel gönderildikten sonra oda/alan/sınıf havalandırılacak, yüzeyler temizlenip dezenfekte</w:t>
      </w:r>
      <w:r>
        <w:rPr>
          <w:spacing w:val="-4"/>
        </w:rPr>
        <w:t xml:space="preserve"> </w:t>
      </w:r>
      <w:r>
        <w:t>edilecektir.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6" w:lineRule="auto"/>
        <w:ind w:right="832"/>
        <w:jc w:val="both"/>
      </w:pPr>
      <w:r>
        <w:t>Öğrenciler evlerinden okula maske takarak geleceklerdir. Okul içinde ihtiyaç dâhilinde maskelerini, öğretmenlerinin kontrolünde değiştirmeleri</w:t>
      </w:r>
      <w:r>
        <w:rPr>
          <w:spacing w:val="-5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4" w:line="259" w:lineRule="auto"/>
        <w:ind w:right="111"/>
        <w:jc w:val="both"/>
      </w:pPr>
      <w:r>
        <w:t>Öğrenciler, öğretmenler ve diğer çalışanların tümü kuralına uygun maske takmalı, mas</w:t>
      </w:r>
      <w:r>
        <w:t>ke nemlendikçe ya da kirlendikçe değiştirilmeli, değiştirilmesi öncesinde ve sonrasında eller yıkanarak el antiseptiği</w:t>
      </w:r>
      <w:r>
        <w:rPr>
          <w:spacing w:val="-4"/>
        </w:rPr>
        <w:t xml:space="preserve"> </w:t>
      </w:r>
      <w:r>
        <w:t>kullanılmalıdır.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line="259" w:lineRule="auto"/>
        <w:ind w:right="114"/>
        <w:jc w:val="both"/>
      </w:pPr>
      <w:r>
        <w:t>Öğrencilere ait eşyalar özelleştirilecek, öğrencilerin birbirlerinin eşyasını kullanmasına müsaade</w:t>
      </w:r>
      <w:r>
        <w:rPr>
          <w:spacing w:val="-3"/>
        </w:rPr>
        <w:t xml:space="preserve"> </w:t>
      </w:r>
      <w:r>
        <w:t>edilmeyecektir.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ind w:hanging="361"/>
        <w:jc w:val="both"/>
      </w:pPr>
      <w:r>
        <w:t>Okula evlerden oyuncak vb. malzemeler kabul</w:t>
      </w:r>
      <w:r>
        <w:rPr>
          <w:spacing w:val="-8"/>
        </w:rPr>
        <w:t xml:space="preserve"> </w:t>
      </w:r>
      <w:r>
        <w:t>edilmeyecektir.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20" w:line="259" w:lineRule="auto"/>
        <w:ind w:right="114"/>
        <w:jc w:val="both"/>
      </w:pPr>
      <w:r>
        <w:t>Öğrenciler ile 1 metreden yakın temas olasılığı olan öğretmen ve diğer çalışanlar</w:t>
      </w:r>
      <w:r>
        <w:t>ın maskeye ek olarak yüz koruyucu siperlik kullanılması</w:t>
      </w:r>
      <w:r>
        <w:rPr>
          <w:spacing w:val="-8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7"/>
        </w:tabs>
        <w:spacing w:before="1"/>
        <w:ind w:hanging="361"/>
        <w:jc w:val="both"/>
      </w:pPr>
      <w:r>
        <w:t>Tüm çalışılan alanlarda el dezenfektanı</w:t>
      </w:r>
      <w:r>
        <w:rPr>
          <w:spacing w:val="-5"/>
        </w:rPr>
        <w:t xml:space="preserve"> </w:t>
      </w:r>
      <w:r>
        <w:t>bulundurulmaktadır.</w:t>
      </w:r>
    </w:p>
    <w:p w:rsidR="006922B8" w:rsidRDefault="006922B8">
      <w:pPr>
        <w:pStyle w:val="GvdeMetni"/>
        <w:spacing w:before="7"/>
        <w:ind w:left="0" w:firstLine="0"/>
        <w:rPr>
          <w:sz w:val="38"/>
        </w:rPr>
      </w:pPr>
    </w:p>
    <w:p w:rsidR="006922B8" w:rsidRDefault="0094672B">
      <w:pPr>
        <w:pStyle w:val="Balk1"/>
        <w:rPr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t>Yemekhane Kuralları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80" w:line="259" w:lineRule="auto"/>
        <w:ind w:right="110"/>
      </w:pPr>
      <w:r>
        <w:t>Yemekhane görevlileri hijyen kurallarına uygun biçimde davranacaktır ve kişisel hijyen kurallarına (bone, siperlik, maske, eldiven vs.)</w:t>
      </w:r>
      <w:r>
        <w:rPr>
          <w:spacing w:val="-7"/>
        </w:rPr>
        <w:t xml:space="preserve"> </w:t>
      </w:r>
      <w:r>
        <w:t>uyacaktır.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Yemekhane girişlerine el antiseptiği</w:t>
      </w:r>
      <w:r>
        <w:rPr>
          <w:spacing w:val="-5"/>
        </w:rPr>
        <w:t xml:space="preserve"> </w:t>
      </w:r>
      <w:r>
        <w:t>konulmuştur.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0" w:line="259" w:lineRule="auto"/>
        <w:ind w:right="112"/>
      </w:pPr>
      <w:r>
        <w:t>Öğrencilerimiz sosyal mesafe kuralına uyarak öğretmenleri e</w:t>
      </w:r>
      <w:r>
        <w:t>şliğinde sınıflardan çıkacaklar ve el yıkamaları sağlanacak, ardından kendileri için ayrılmış masalarda yemeklerini</w:t>
      </w:r>
      <w:r>
        <w:rPr>
          <w:spacing w:val="-19"/>
        </w:rPr>
        <w:t xml:space="preserve"> </w:t>
      </w:r>
      <w:r>
        <w:t>yiyeceklerdir.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 w:line="256" w:lineRule="auto"/>
        <w:ind w:right="111"/>
      </w:pPr>
      <w:r>
        <w:t>Yemekhanedeki masalara separatörler takılarak öğrencilerimizin yemek yeme alanları bölünmüştür.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4" w:line="259" w:lineRule="auto"/>
        <w:ind w:right="114"/>
      </w:pPr>
      <w:r>
        <w:t>Öğrencilerimiz belirlenen saa</w:t>
      </w:r>
      <w:r>
        <w:t>t aralıklarında yemekleri gruplar halinde dönüşümlü olarak yiyeceklerdir. (Ör.1.ve 2. Sınıflar yemek yedikten sonra 3. ve 4. Sınıflar yemeklerini</w:t>
      </w:r>
      <w:r>
        <w:rPr>
          <w:spacing w:val="-28"/>
        </w:rPr>
        <w:t xml:space="preserve"> </w:t>
      </w:r>
      <w:r>
        <w:t>yiyecekler)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76" w:lineRule="auto"/>
        <w:ind w:right="112"/>
      </w:pPr>
      <w:r>
        <w:t>Bardak ve tabak gibi ortak kullanılan eşyalar her kullanım sonrasında en az 80 derecede su ve dete</w:t>
      </w:r>
      <w:r>
        <w:t>rjanla yıkanarak ve sonraki kullanımına kadar temiz bir ortamda</w:t>
      </w:r>
      <w:r>
        <w:rPr>
          <w:spacing w:val="-15"/>
        </w:rPr>
        <w:t xml:space="preserve"> </w:t>
      </w:r>
      <w:r>
        <w:t>saklanmaktadır.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Baharat, kürdan, tuz vb. malzemelerin tek kullanımlık olacak şekilde sunulması</w:t>
      </w:r>
      <w:r>
        <w:rPr>
          <w:spacing w:val="-17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9"/>
        <w:ind w:hanging="361"/>
      </w:pPr>
      <w:r>
        <w:t>Masada yeme ve içme dışında maske</w:t>
      </w:r>
      <w:r>
        <w:rPr>
          <w:spacing w:val="-5"/>
        </w:rPr>
        <w:t xml:space="preserve"> </w:t>
      </w:r>
      <w:r>
        <w:t>takılacaktır.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/>
        <w:ind w:hanging="361"/>
      </w:pPr>
      <w:r>
        <w:t>Yemekhane her kullanım sonrasında havalandırılıp temizlenerek, hazır hale</w:t>
      </w:r>
      <w:r>
        <w:rPr>
          <w:spacing w:val="-14"/>
        </w:rPr>
        <w:t xml:space="preserve"> </w:t>
      </w:r>
      <w:r>
        <w:t>getirilecektir.</w:t>
      </w:r>
    </w:p>
    <w:p w:rsidR="006922B8" w:rsidRDefault="006922B8">
      <w:pPr>
        <w:sectPr w:rsidR="006922B8">
          <w:pgSz w:w="11910" w:h="16840"/>
          <w:pgMar w:top="600" w:right="1300" w:bottom="1200" w:left="1300" w:header="0" w:footer="1002" w:gutter="0"/>
          <w:cols w:space="708"/>
        </w:sectPr>
      </w:pPr>
    </w:p>
    <w:p w:rsidR="006922B8" w:rsidRDefault="0094672B">
      <w:pPr>
        <w:pStyle w:val="Balk1"/>
        <w:spacing w:before="26"/>
        <w:rPr>
          <w:u w:val="none"/>
        </w:rPr>
      </w:pPr>
      <w:r>
        <w:lastRenderedPageBreak/>
        <w:t>Servis Kuralları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83"/>
        <w:ind w:hanging="361"/>
      </w:pPr>
      <w:r>
        <w:t>Servise öğrenciyi her gün aynı kişi bırakmak ve almak</w:t>
      </w:r>
      <w:r>
        <w:rPr>
          <w:spacing w:val="-11"/>
        </w:rPr>
        <w:t xml:space="preserve"> </w:t>
      </w:r>
      <w:r>
        <w:t>zorundadır.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0"/>
        <w:ind w:hanging="361"/>
      </w:pPr>
      <w:r>
        <w:t>Servis şoförleri ilgili firma tarafından COVID -19 hakkında</w:t>
      </w:r>
      <w:r>
        <w:rPr>
          <w:spacing w:val="-6"/>
        </w:rPr>
        <w:t xml:space="preserve"> </w:t>
      </w:r>
      <w:r>
        <w:t>bilgilendirilmiştir.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 w:line="259" w:lineRule="auto"/>
        <w:ind w:right="116"/>
      </w:pPr>
      <w:r>
        <w:t>Araç içerisinde servis şoförü ve hostesi dahil olmak üzere her bireyin kişisel hijyen kurallarına uyması ve maske takma zorunluluğu</w:t>
      </w:r>
      <w:r>
        <w:rPr>
          <w:spacing w:val="-8"/>
        </w:rPr>
        <w:t xml:space="preserve"> </w:t>
      </w:r>
      <w:r>
        <w:t>vardır.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line="259" w:lineRule="auto"/>
        <w:ind w:right="112"/>
      </w:pPr>
      <w:r>
        <w:t>Araç içine COVID-19 ile ilgili uyulması gereken kurallar görünür bir şekilde asılarak, şoför, ö</w:t>
      </w:r>
      <w:r>
        <w:t>ğrenci ve çalışanların bu kurallara uyması</w:t>
      </w:r>
      <w:r>
        <w:rPr>
          <w:spacing w:val="-8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Araçlarda giriş kapısının yanına el antiseptiği</w:t>
      </w:r>
      <w:r>
        <w:rPr>
          <w:spacing w:val="-7"/>
        </w:rPr>
        <w:t xml:space="preserve"> </w:t>
      </w:r>
      <w:r>
        <w:t>konulacaktır.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22"/>
        <w:ind w:hanging="361"/>
      </w:pPr>
      <w:r>
        <w:t>Her bireyin araç içerisinde her gün aynı yere oturması</w:t>
      </w:r>
      <w:r>
        <w:rPr>
          <w:spacing w:val="-14"/>
        </w:rPr>
        <w:t xml:space="preserve"> </w:t>
      </w:r>
      <w:r>
        <w:t>sağlanacaktır.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86"/>
          <w:tab w:val="left" w:pos="887"/>
        </w:tabs>
        <w:spacing w:before="20" w:line="259" w:lineRule="auto"/>
        <w:ind w:right="112"/>
      </w:pPr>
      <w:r>
        <w:tab/>
      </w:r>
      <w:r>
        <w:t>Servis araçları özellikle sık temas edilen yüzeyler dikkate alına</w:t>
      </w:r>
      <w:r>
        <w:t>rak günlük periyodik olarak temizlenecektir.</w:t>
      </w:r>
    </w:p>
    <w:p w:rsidR="006922B8" w:rsidRDefault="0094672B">
      <w:pPr>
        <w:pStyle w:val="ListeParagraf"/>
        <w:numPr>
          <w:ilvl w:val="0"/>
          <w:numId w:val="2"/>
        </w:numPr>
        <w:tabs>
          <w:tab w:val="left" w:pos="836"/>
          <w:tab w:val="left" w:pos="837"/>
        </w:tabs>
        <w:spacing w:before="1"/>
        <w:ind w:hanging="361"/>
      </w:pPr>
      <w:r>
        <w:t>Araç içerisinde yüksek sesle sohbet etmek, yiyecek ve içecek tüketmek</w:t>
      </w:r>
      <w:r>
        <w:rPr>
          <w:spacing w:val="-7"/>
        </w:rPr>
        <w:t xml:space="preserve"> </w:t>
      </w:r>
      <w:r>
        <w:t>yasaktır.</w:t>
      </w:r>
    </w:p>
    <w:p w:rsidR="00FA1937" w:rsidRDefault="00FA1937" w:rsidP="00FA1937">
      <w:pPr>
        <w:pStyle w:val="Balk1"/>
        <w:spacing w:before="180"/>
        <w:ind w:left="0"/>
      </w:pPr>
    </w:p>
    <w:p w:rsidR="006922B8" w:rsidRDefault="0094672B" w:rsidP="00FA1937">
      <w:pPr>
        <w:pStyle w:val="ListeParagraf"/>
        <w:tabs>
          <w:tab w:val="left" w:pos="837"/>
        </w:tabs>
        <w:spacing w:line="259" w:lineRule="auto"/>
        <w:ind w:right="113" w:firstLine="0"/>
        <w:jc w:val="both"/>
      </w:pPr>
      <w:bookmarkStart w:id="0" w:name="_GoBack"/>
      <w:bookmarkEnd w:id="0"/>
      <w:r>
        <w:t>.</w:t>
      </w:r>
    </w:p>
    <w:sectPr w:rsidR="006922B8">
      <w:pgSz w:w="11910" w:h="16840"/>
      <w:pgMar w:top="660" w:right="1300" w:bottom="1200" w:left="1300" w:header="0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2B" w:rsidRDefault="0094672B">
      <w:r>
        <w:separator/>
      </w:r>
    </w:p>
  </w:endnote>
  <w:endnote w:type="continuationSeparator" w:id="0">
    <w:p w:rsidR="0094672B" w:rsidRDefault="009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2B8" w:rsidRDefault="00FA1937">
    <w:pPr>
      <w:pStyle w:val="GvdeMetni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2B8" w:rsidRDefault="0094672B">
                          <w:pPr>
                            <w:pStyle w:val="GvdeMetni"/>
                            <w:spacing w:line="245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aXK7M+EAAAANAQAADwAA&#10;AAAAAAAAAAAAAAAEBQAAZHJzL2Rvd25yZXYueG1sUEsFBgAAAAAEAAQA8wAAABIGAAAAAA==&#10;" filled="f" stroked="f">
              <v:textbox inset="0,0,0,0">
                <w:txbxContent>
                  <w:p w:rsidR="006922B8" w:rsidRDefault="0094672B">
                    <w:pPr>
                      <w:pStyle w:val="GvdeMetni"/>
                      <w:spacing w:line="245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2B" w:rsidRDefault="0094672B">
      <w:r>
        <w:separator/>
      </w:r>
    </w:p>
  </w:footnote>
  <w:footnote w:type="continuationSeparator" w:id="0">
    <w:p w:rsidR="0094672B" w:rsidRDefault="0094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6F9B"/>
    <w:multiLevelType w:val="hybridMultilevel"/>
    <w:tmpl w:val="CF5C7360"/>
    <w:lvl w:ilvl="0" w:tplc="9172463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DD828C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B52847D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A1A7D8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255A4EB2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5D8081B0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E384F714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6F9417A2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15AE010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E4840B1"/>
    <w:multiLevelType w:val="hybridMultilevel"/>
    <w:tmpl w:val="21B0A800"/>
    <w:lvl w:ilvl="0" w:tplc="76E25AEC">
      <w:numFmt w:val="bullet"/>
      <w:lvlText w:val="•"/>
      <w:lvlJc w:val="left"/>
      <w:pPr>
        <w:ind w:left="824" w:hanging="348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7D50D596">
      <w:numFmt w:val="bullet"/>
      <w:lvlText w:val="•"/>
      <w:lvlJc w:val="left"/>
      <w:pPr>
        <w:ind w:left="1668" w:hanging="348"/>
      </w:pPr>
      <w:rPr>
        <w:rFonts w:hint="default"/>
        <w:lang w:val="tr-TR" w:eastAsia="en-US" w:bidi="ar-SA"/>
      </w:rPr>
    </w:lvl>
    <w:lvl w:ilvl="2" w:tplc="9A040306">
      <w:numFmt w:val="bullet"/>
      <w:lvlText w:val="•"/>
      <w:lvlJc w:val="left"/>
      <w:pPr>
        <w:ind w:left="2517" w:hanging="348"/>
      </w:pPr>
      <w:rPr>
        <w:rFonts w:hint="default"/>
        <w:lang w:val="tr-TR" w:eastAsia="en-US" w:bidi="ar-SA"/>
      </w:rPr>
    </w:lvl>
    <w:lvl w:ilvl="3" w:tplc="4B128686">
      <w:numFmt w:val="bullet"/>
      <w:lvlText w:val="•"/>
      <w:lvlJc w:val="left"/>
      <w:pPr>
        <w:ind w:left="3365" w:hanging="348"/>
      </w:pPr>
      <w:rPr>
        <w:rFonts w:hint="default"/>
        <w:lang w:val="tr-TR" w:eastAsia="en-US" w:bidi="ar-SA"/>
      </w:rPr>
    </w:lvl>
    <w:lvl w:ilvl="4" w:tplc="67D6E844">
      <w:numFmt w:val="bullet"/>
      <w:lvlText w:val="•"/>
      <w:lvlJc w:val="left"/>
      <w:pPr>
        <w:ind w:left="4214" w:hanging="348"/>
      </w:pPr>
      <w:rPr>
        <w:rFonts w:hint="default"/>
        <w:lang w:val="tr-TR" w:eastAsia="en-US" w:bidi="ar-SA"/>
      </w:rPr>
    </w:lvl>
    <w:lvl w:ilvl="5" w:tplc="014638F0">
      <w:numFmt w:val="bullet"/>
      <w:lvlText w:val="•"/>
      <w:lvlJc w:val="left"/>
      <w:pPr>
        <w:ind w:left="5063" w:hanging="348"/>
      </w:pPr>
      <w:rPr>
        <w:rFonts w:hint="default"/>
        <w:lang w:val="tr-TR" w:eastAsia="en-US" w:bidi="ar-SA"/>
      </w:rPr>
    </w:lvl>
    <w:lvl w:ilvl="6" w:tplc="9FF4CFF2">
      <w:numFmt w:val="bullet"/>
      <w:lvlText w:val="•"/>
      <w:lvlJc w:val="left"/>
      <w:pPr>
        <w:ind w:left="5911" w:hanging="348"/>
      </w:pPr>
      <w:rPr>
        <w:rFonts w:hint="default"/>
        <w:lang w:val="tr-TR" w:eastAsia="en-US" w:bidi="ar-SA"/>
      </w:rPr>
    </w:lvl>
    <w:lvl w:ilvl="7" w:tplc="2A2C4EB2">
      <w:numFmt w:val="bullet"/>
      <w:lvlText w:val="•"/>
      <w:lvlJc w:val="left"/>
      <w:pPr>
        <w:ind w:left="6760" w:hanging="348"/>
      </w:pPr>
      <w:rPr>
        <w:rFonts w:hint="default"/>
        <w:lang w:val="tr-TR" w:eastAsia="en-US" w:bidi="ar-SA"/>
      </w:rPr>
    </w:lvl>
    <w:lvl w:ilvl="8" w:tplc="56428406">
      <w:numFmt w:val="bullet"/>
      <w:lvlText w:val="•"/>
      <w:lvlJc w:val="left"/>
      <w:pPr>
        <w:ind w:left="7609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B8"/>
    <w:rsid w:val="006922B8"/>
    <w:rsid w:val="0094672B"/>
    <w:rsid w:val="00F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E9D4A"/>
  <w15:docId w15:val="{D75E5F25-D394-460A-B264-FABF516E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36" w:hanging="360"/>
    </w:p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desltop</dc:creator>
  <cp:lastModifiedBy>Administrator</cp:lastModifiedBy>
  <cp:revision>2</cp:revision>
  <dcterms:created xsi:type="dcterms:W3CDTF">2021-09-21T07:57:00Z</dcterms:created>
  <dcterms:modified xsi:type="dcterms:W3CDTF">2021-09-21T07:57:00Z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